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3BD8">
      <w:pPr>
        <w:widowControl/>
        <w:spacing w:before="1872" w:beforeLines="600" w:line="560" w:lineRule="exact"/>
        <w:jc w:val="center"/>
        <w:rPr>
          <w:rFonts w:ascii="微软雅黑 Light" w:hAnsi="微软雅黑 Light" w:eastAsia="微软雅黑 Light"/>
          <w:b/>
          <w:kern w:val="0"/>
          <w:sz w:val="56"/>
          <w:szCs w:val="20"/>
        </w:rPr>
      </w:pPr>
      <w:r>
        <w:rPr>
          <w:rFonts w:hint="eastAsia" w:ascii="微软雅黑 Light" w:hAnsi="微软雅黑 Light" w:eastAsia="微软雅黑 Light"/>
          <w:b/>
          <w:kern w:val="0"/>
          <w:sz w:val="56"/>
          <w:szCs w:val="20"/>
        </w:rPr>
        <w:t>《</w:t>
      </w:r>
      <w:r>
        <w:rPr>
          <w:rFonts w:hint="eastAsia" w:ascii="微软雅黑 Light" w:hAnsi="微软雅黑 Light" w:eastAsia="微软雅黑 Light"/>
          <w:b/>
          <w:kern w:val="0"/>
          <w:sz w:val="56"/>
          <w:szCs w:val="20"/>
          <w:lang w:val="en-US" w:eastAsia="zh-CN"/>
        </w:rPr>
        <w:t>互联网医疗服务开发</w:t>
      </w:r>
      <w:r>
        <w:rPr>
          <w:rFonts w:hint="eastAsia" w:ascii="微软雅黑 Light" w:hAnsi="微软雅黑 Light" w:eastAsia="微软雅黑 Light"/>
          <w:b/>
          <w:kern w:val="0"/>
          <w:sz w:val="56"/>
          <w:szCs w:val="20"/>
        </w:rPr>
        <w:t>》</w:t>
      </w:r>
    </w:p>
    <w:p w14:paraId="58010121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56"/>
          <w:szCs w:val="20"/>
        </w:rPr>
      </w:pPr>
    </w:p>
    <w:p w14:paraId="22F19E84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56"/>
          <w:szCs w:val="20"/>
        </w:rPr>
      </w:pPr>
    </w:p>
    <w:p w14:paraId="00E2D5E7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72"/>
          <w:szCs w:val="22"/>
        </w:rPr>
      </w:pPr>
      <w:r>
        <w:rPr>
          <w:rFonts w:hint="eastAsia" w:ascii="微软雅黑 Light" w:hAnsi="微软雅黑 Light" w:eastAsia="微软雅黑 Light"/>
          <w:b/>
          <w:kern w:val="0"/>
          <w:sz w:val="72"/>
          <w:szCs w:val="22"/>
        </w:rPr>
        <w:t>测</w:t>
      </w:r>
    </w:p>
    <w:p w14:paraId="701148E0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72"/>
          <w:szCs w:val="22"/>
        </w:rPr>
      </w:pPr>
      <w:r>
        <w:rPr>
          <w:rFonts w:hint="eastAsia" w:ascii="微软雅黑 Light" w:hAnsi="微软雅黑 Light" w:eastAsia="微软雅黑 Light"/>
          <w:b/>
          <w:kern w:val="0"/>
          <w:sz w:val="72"/>
          <w:szCs w:val="22"/>
        </w:rPr>
        <w:t>试</w:t>
      </w:r>
    </w:p>
    <w:p w14:paraId="453AABB7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72"/>
          <w:szCs w:val="22"/>
          <w:lang w:val="en-US" w:eastAsia="zh-CN"/>
        </w:rPr>
      </w:pPr>
      <w:r>
        <w:rPr>
          <w:rFonts w:hint="eastAsia" w:ascii="微软雅黑 Light" w:hAnsi="微软雅黑 Light" w:eastAsia="微软雅黑 Light"/>
          <w:b/>
          <w:kern w:val="0"/>
          <w:sz w:val="72"/>
          <w:szCs w:val="22"/>
          <w:lang w:val="en-US" w:eastAsia="zh-CN"/>
        </w:rPr>
        <w:t>报</w:t>
      </w:r>
    </w:p>
    <w:p w14:paraId="0873B3D3">
      <w:pPr>
        <w:widowControl/>
        <w:spacing w:before="624" w:beforeLines="200" w:line="560" w:lineRule="exact"/>
        <w:jc w:val="center"/>
        <w:rPr>
          <w:rFonts w:hint="eastAsia" w:ascii="微软雅黑 Light" w:hAnsi="微软雅黑 Light" w:eastAsia="微软雅黑 Light"/>
          <w:b/>
          <w:kern w:val="0"/>
          <w:sz w:val="72"/>
          <w:szCs w:val="22"/>
          <w:lang w:val="en-US" w:eastAsia="zh-CN"/>
        </w:rPr>
      </w:pPr>
      <w:r>
        <w:rPr>
          <w:rFonts w:hint="eastAsia" w:ascii="微软雅黑 Light" w:hAnsi="微软雅黑 Light" w:eastAsia="微软雅黑 Light"/>
          <w:b/>
          <w:kern w:val="0"/>
          <w:sz w:val="72"/>
          <w:szCs w:val="22"/>
          <w:lang w:val="en-US" w:eastAsia="zh-CN"/>
        </w:rPr>
        <w:t>告</w:t>
      </w:r>
    </w:p>
    <w:p w14:paraId="59C65DEC">
      <w:pPr>
        <w:widowControl/>
        <w:spacing w:before="624" w:beforeLines="200" w:line="560" w:lineRule="exact"/>
        <w:jc w:val="center"/>
        <w:rPr>
          <w:rFonts w:ascii="微软雅黑 Light" w:hAnsi="微软雅黑 Light" w:eastAsia="微软雅黑 Light"/>
          <w:b/>
          <w:kern w:val="0"/>
          <w:sz w:val="56"/>
          <w:szCs w:val="20"/>
        </w:rPr>
      </w:pPr>
    </w:p>
    <w:p w14:paraId="6A9B4460">
      <w:pPr>
        <w:widowControl/>
        <w:spacing w:before="100" w:beforeAutospacing="1" w:after="100" w:afterAutospacing="1" w:line="520" w:lineRule="exact"/>
        <w:jc w:val="left"/>
        <w:rPr>
          <w:rFonts w:ascii="黑体" w:hAnsi="黑体" w:eastAsia="黑体"/>
          <w:kern w:val="0"/>
          <w:sz w:val="28"/>
          <w:szCs w:val="20"/>
        </w:rPr>
      </w:pPr>
    </w:p>
    <w:p w14:paraId="619B0BD6">
      <w:pPr>
        <w:widowControl/>
        <w:spacing w:before="100" w:beforeAutospacing="1" w:after="100" w:afterAutospacing="1" w:line="520" w:lineRule="exact"/>
        <w:jc w:val="left"/>
        <w:rPr>
          <w:rFonts w:ascii="黑体" w:hAnsi="黑体" w:eastAsia="黑体"/>
          <w:kern w:val="0"/>
          <w:sz w:val="28"/>
          <w:szCs w:val="20"/>
        </w:rPr>
      </w:pPr>
    </w:p>
    <w:p w14:paraId="1421FF57">
      <w:pPr>
        <w:widowControl/>
        <w:spacing w:line="400" w:lineRule="exact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河南中医药大学信息技术学院</w:t>
      </w:r>
    </w:p>
    <w:p w14:paraId="774D63F9">
      <w:pPr>
        <w:widowControl/>
        <w:spacing w:line="400" w:lineRule="exact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/>
          <w:kern w:val="0"/>
          <w:sz w:val="28"/>
          <w:szCs w:val="28"/>
        </w:rPr>
        <w:t>202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</w:rPr>
        <w:t>月</w:t>
      </w:r>
    </w:p>
    <w:p w14:paraId="6F015093">
      <w:pPr>
        <w:pStyle w:val="14"/>
        <w:ind w:firstLine="0" w:firstLineChars="0"/>
        <w:jc w:val="center"/>
      </w:pPr>
      <w:r>
        <w:br w:type="page"/>
      </w:r>
      <w:bookmarkStart w:id="0" w:name="_Toc436777342"/>
      <w:bookmarkStart w:id="1" w:name="_Toc436776957"/>
    </w:p>
    <w:bookmarkEnd w:id="0"/>
    <w:bookmarkEnd w:id="1"/>
    <w:p w14:paraId="68085731">
      <w:pPr>
        <w:pStyle w:val="14"/>
        <w:ind w:firstLine="0" w:firstLineChars="0"/>
        <w:jc w:val="center"/>
      </w:pPr>
    </w:p>
    <w:p w14:paraId="2305CF7D">
      <w:pPr>
        <w:pStyle w:val="14"/>
        <w:ind w:firstLine="0" w:firstLineChars="0"/>
        <w:jc w:val="center"/>
        <w:rPr>
          <w:b/>
          <w:sz w:val="48"/>
        </w:rPr>
      </w:pPr>
      <w:r>
        <w:rPr>
          <w:rFonts w:hint="eastAsia"/>
          <w:b/>
          <w:sz w:val="48"/>
        </w:rPr>
        <w:t>目 录</w:t>
      </w:r>
    </w:p>
    <w:p w14:paraId="30F5BC56">
      <w:pPr>
        <w:pStyle w:val="14"/>
        <w:ind w:firstLine="0" w:firstLineChars="0"/>
        <w:jc w:val="center"/>
        <w:rPr>
          <w:b/>
        </w:rPr>
      </w:pPr>
    </w:p>
    <w:p w14:paraId="6EDC9918">
      <w:pPr>
        <w:pStyle w:val="5"/>
        <w:tabs>
          <w:tab w:val="right" w:leader="dot" w:pos="8306"/>
        </w:tabs>
      </w:pPr>
      <w:r>
        <w:rPr>
          <w:rFonts w:ascii="仿宋" w:hAnsi="仿宋" w:eastAsia="仿宋"/>
          <w:b w:val="0"/>
          <w:bCs w:val="0"/>
          <w:sz w:val="24"/>
          <w:szCs w:val="24"/>
        </w:rPr>
        <w:fldChar w:fldCharType="begin"/>
      </w:r>
      <w:r>
        <w:rPr>
          <w:rFonts w:ascii="仿宋" w:hAnsi="仿宋" w:eastAsia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hAnsi="仿宋" w:eastAsia="仿宋"/>
          <w:b w:val="0"/>
          <w:bCs w:val="0"/>
          <w:sz w:val="24"/>
          <w:szCs w:val="24"/>
        </w:rPr>
        <w:fldChar w:fldCharType="separate"/>
      </w:r>
      <w:r>
        <w:rPr>
          <w:rFonts w:ascii="仿宋" w:hAnsi="仿宋" w:eastAsia="仿宋"/>
          <w:bCs w:val="0"/>
          <w:szCs w:val="24"/>
        </w:rPr>
        <w:fldChar w:fldCharType="begin"/>
      </w:r>
      <w:r>
        <w:rPr>
          <w:rFonts w:ascii="仿宋" w:hAnsi="仿宋" w:eastAsia="仿宋"/>
          <w:bCs w:val="0"/>
          <w:szCs w:val="24"/>
        </w:rPr>
        <w:instrText xml:space="preserve"> HYPERLINK \l _Toc22508 </w:instrText>
      </w:r>
      <w:r>
        <w:rPr>
          <w:rFonts w:ascii="仿宋" w:hAnsi="仿宋" w:eastAsia="仿宋"/>
          <w:bCs w:val="0"/>
          <w:szCs w:val="24"/>
        </w:rPr>
        <w:fldChar w:fldCharType="separate"/>
      </w:r>
      <w:r>
        <w:rPr>
          <w:rFonts w:hint="eastAsia"/>
        </w:rPr>
        <w:t>一、测试方案</w:t>
      </w:r>
      <w:r>
        <w:tab/>
      </w:r>
      <w:r>
        <w:fldChar w:fldCharType="begin"/>
      </w:r>
      <w:r>
        <w:instrText xml:space="preserve"> PAGEREF _Toc22508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 w:val="0"/>
          <w:szCs w:val="24"/>
        </w:rPr>
        <w:fldChar w:fldCharType="end"/>
      </w:r>
    </w:p>
    <w:p w14:paraId="6B61F40C">
      <w:pPr>
        <w:pStyle w:val="7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_Toc30483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rPr>
          <w:rFonts w:hint="eastAsia" w:ascii="仿宋" w:hAnsi="仿宋" w:eastAsia="仿宋" w:cs="仿宋"/>
        </w:rPr>
        <w:t>1.1 测试对象</w:t>
      </w:r>
      <w:r>
        <w:tab/>
      </w:r>
      <w:r>
        <w:fldChar w:fldCharType="begin"/>
      </w:r>
      <w:r>
        <w:instrText xml:space="preserve"> PAGEREF _Toc30483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3B19D5D4">
      <w:pPr>
        <w:pStyle w:val="7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_Toc22746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测试方案</w:t>
      </w:r>
      <w:r>
        <w:tab/>
      </w:r>
      <w:r>
        <w:fldChar w:fldCharType="begin"/>
      </w:r>
      <w:r>
        <w:instrText xml:space="preserve"> PAGEREF _Toc22746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4650AF38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_Toc12732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1.</w:t>
      </w:r>
      <w:r>
        <w:rPr>
          <w:rFonts w:hint="eastAsia"/>
          <w:lang w:val="en-US" w:eastAsia="zh-CN"/>
        </w:rPr>
        <w:t>2</w:t>
      </w:r>
      <w:r>
        <w:t>.1</w:t>
      </w:r>
      <w:r>
        <w:rPr>
          <w:rFonts w:hint="eastAsia"/>
        </w:rPr>
        <w:t>兼容性测试</w:t>
      </w:r>
      <w:r>
        <w:tab/>
      </w:r>
      <w:r>
        <w:fldChar w:fldCharType="begin"/>
      </w:r>
      <w:r>
        <w:instrText xml:space="preserve"> PAGEREF _Toc12732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0ADBD7CB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_Toc14503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1.</w:t>
      </w:r>
      <w:r>
        <w:rPr>
          <w:rFonts w:hint="eastAsia"/>
          <w:lang w:val="en-US" w:eastAsia="zh-CN"/>
        </w:rPr>
        <w:t>2</w:t>
      </w:r>
      <w:r>
        <w:t>.2</w:t>
      </w:r>
      <w:r>
        <w:rPr>
          <w:rFonts w:hint="eastAsia"/>
        </w:rPr>
        <w:t>功能测试测试</w:t>
      </w:r>
      <w:r>
        <w:tab/>
      </w:r>
      <w:r>
        <w:fldChar w:fldCharType="begin"/>
      </w:r>
      <w:r>
        <w:instrText xml:space="preserve"> PAGEREF _Toc14503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7C8CDEB0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_Toc2724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1.</w:t>
      </w:r>
      <w:r>
        <w:rPr>
          <w:rFonts w:hint="eastAsia"/>
          <w:lang w:val="en-US" w:eastAsia="zh-CN"/>
        </w:rPr>
        <w:t>2</w:t>
      </w:r>
      <w:r>
        <w:t>.3</w:t>
      </w:r>
      <w:r>
        <w:rPr>
          <w:rFonts w:hint="eastAsia"/>
        </w:rPr>
        <w:t>性能测试</w:t>
      </w:r>
      <w:r>
        <w:tab/>
      </w:r>
      <w:r>
        <w:fldChar w:fldCharType="begin"/>
      </w:r>
      <w:r>
        <w:instrText xml:space="preserve"> PAGEREF _Toc2724 \h </w:instrText>
      </w:r>
      <w:r>
        <w:fldChar w:fldCharType="separate"/>
      </w:r>
      <w:r>
        <w:t>3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3129BC2F">
      <w:pPr>
        <w:pStyle w:val="5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_Toc19997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rPr>
          <w:rFonts w:hint="eastAsia"/>
        </w:rPr>
        <w:t>二、测试用例</w:t>
      </w:r>
      <w:r>
        <w:tab/>
      </w:r>
      <w:r>
        <w:fldChar w:fldCharType="begin"/>
      </w:r>
      <w:r>
        <w:instrText xml:space="preserve"> PAGEREF _Toc19997 \h </w:instrText>
      </w:r>
      <w:r>
        <w:fldChar w:fldCharType="separate"/>
      </w:r>
      <w:r>
        <w:t>4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4695F4C1">
      <w:pPr>
        <w:pStyle w:val="5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_Toc20047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rPr>
          <w:rFonts w:hint="eastAsia"/>
        </w:rPr>
        <w:t>三、测试过程</w:t>
      </w:r>
      <w:r>
        <w:tab/>
      </w:r>
      <w:r>
        <w:fldChar w:fldCharType="begin"/>
      </w:r>
      <w:r>
        <w:instrText xml:space="preserve"> PAGEREF _Toc20047 \h </w:instrText>
      </w:r>
      <w:r>
        <w:fldChar w:fldCharType="separate"/>
      </w:r>
      <w:r>
        <w:t>6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2A4B4FFA">
      <w:pPr>
        <w:pStyle w:val="7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_Toc18706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兼容性测试</w:t>
      </w:r>
      <w:r>
        <w:tab/>
      </w:r>
      <w:r>
        <w:fldChar w:fldCharType="begin"/>
      </w:r>
      <w:r>
        <w:instrText xml:space="preserve"> PAGEREF _Toc18706 \h </w:instrText>
      </w:r>
      <w:r>
        <w:fldChar w:fldCharType="separate"/>
      </w:r>
      <w:r>
        <w:t>7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5C0CDD42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_Toc5422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1.1</w:t>
      </w:r>
      <w:r>
        <w:rPr>
          <w:rFonts w:hint="eastAsia"/>
        </w:rPr>
        <w:t>测试环境</w:t>
      </w:r>
      <w:r>
        <w:tab/>
      </w:r>
      <w:r>
        <w:fldChar w:fldCharType="begin"/>
      </w:r>
      <w:r>
        <w:instrText xml:space="preserve"> PAGEREF _Toc5422 \h </w:instrText>
      </w:r>
      <w:r>
        <w:fldChar w:fldCharType="separate"/>
      </w:r>
      <w:r>
        <w:t>7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025105A4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_Toc12378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1.2</w:t>
      </w:r>
      <w:r>
        <w:rPr>
          <w:rFonts w:hint="eastAsia"/>
        </w:rPr>
        <w:t>测试问题记录</w:t>
      </w:r>
      <w:r>
        <w:tab/>
      </w:r>
      <w:r>
        <w:fldChar w:fldCharType="begin"/>
      </w:r>
      <w:r>
        <w:instrText xml:space="preserve"> PAGEREF _Toc12378 \h </w:instrText>
      </w:r>
      <w:r>
        <w:fldChar w:fldCharType="separate"/>
      </w:r>
      <w:r>
        <w:t>7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02E963D6">
      <w:pPr>
        <w:pStyle w:val="7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_Toc584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功能测试</w:t>
      </w:r>
      <w:r>
        <w:tab/>
      </w:r>
      <w:r>
        <w:fldChar w:fldCharType="begin"/>
      </w:r>
      <w:r>
        <w:instrText xml:space="preserve"> PAGEREF _Toc584 \h </w:instrText>
      </w:r>
      <w:r>
        <w:fldChar w:fldCharType="separate"/>
      </w:r>
      <w:r>
        <w:t>8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1BC4BD1E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_Toc31836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2.1</w:t>
      </w:r>
      <w:r>
        <w:rPr>
          <w:rFonts w:hint="eastAsia"/>
        </w:rPr>
        <w:t>测试环境</w:t>
      </w:r>
      <w:r>
        <w:tab/>
      </w:r>
      <w:r>
        <w:fldChar w:fldCharType="begin"/>
      </w:r>
      <w:r>
        <w:instrText xml:space="preserve"> PAGEREF _Toc31836 \h </w:instrText>
      </w:r>
      <w:r>
        <w:fldChar w:fldCharType="separate"/>
      </w:r>
      <w:r>
        <w:t>8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08FD35DE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_Toc28662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2.2</w:t>
      </w:r>
      <w:r>
        <w:rPr>
          <w:rFonts w:hint="eastAsia"/>
        </w:rPr>
        <w:t>测试问题记录</w:t>
      </w:r>
      <w:r>
        <w:tab/>
      </w:r>
      <w:r>
        <w:fldChar w:fldCharType="begin"/>
      </w:r>
      <w:r>
        <w:instrText xml:space="preserve"> PAGEREF _Toc28662 \h </w:instrText>
      </w:r>
      <w:r>
        <w:fldChar w:fldCharType="separate"/>
      </w:r>
      <w:r>
        <w:t>8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61725467">
      <w:pPr>
        <w:pStyle w:val="7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_Toc6994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性能测试</w:t>
      </w:r>
      <w:r>
        <w:tab/>
      </w:r>
      <w:r>
        <w:fldChar w:fldCharType="begin"/>
      </w:r>
      <w:r>
        <w:instrText xml:space="preserve"> PAGEREF _Toc6994 \h </w:instrText>
      </w:r>
      <w:r>
        <w:fldChar w:fldCharType="separate"/>
      </w:r>
      <w:r>
        <w:t>9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1819C0DA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_Toc17327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>测试环境</w:t>
      </w:r>
      <w:r>
        <w:tab/>
      </w:r>
      <w:r>
        <w:fldChar w:fldCharType="begin"/>
      </w:r>
      <w:r>
        <w:instrText xml:space="preserve"> PAGEREF _Toc17327 \h </w:instrText>
      </w:r>
      <w:r>
        <w:fldChar w:fldCharType="separate"/>
      </w:r>
      <w:r>
        <w:t>9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4EAA4D7A">
      <w:pPr>
        <w:pStyle w:val="2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_Toc21623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t>3</w:t>
      </w:r>
      <w:r>
        <w:rPr>
          <w:rFonts w:hint="eastAsia"/>
        </w:rPr>
        <w:t>.</w:t>
      </w:r>
      <w:r>
        <w:t>3.2</w:t>
      </w:r>
      <w:r>
        <w:rPr>
          <w:rFonts w:hint="eastAsia"/>
        </w:rPr>
        <w:t>测试问题记录</w:t>
      </w:r>
      <w:r>
        <w:tab/>
      </w:r>
      <w:r>
        <w:fldChar w:fldCharType="begin"/>
      </w:r>
      <w:r>
        <w:instrText xml:space="preserve"> PAGEREF _Toc21623 \h </w:instrText>
      </w:r>
      <w:r>
        <w:fldChar w:fldCharType="separate"/>
      </w:r>
      <w:r>
        <w:t>9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5BFECF7D">
      <w:pPr>
        <w:pStyle w:val="5"/>
        <w:tabs>
          <w:tab w:val="right" w:leader="dot" w:pos="8306"/>
        </w:tabs>
      </w:pPr>
      <w:r>
        <w:rPr>
          <w:rFonts w:ascii="仿宋" w:hAnsi="仿宋" w:eastAsia="仿宋"/>
          <w:bCs/>
          <w:szCs w:val="24"/>
        </w:rPr>
        <w:fldChar w:fldCharType="begin"/>
      </w:r>
      <w:r>
        <w:rPr>
          <w:rFonts w:ascii="仿宋" w:hAnsi="仿宋" w:eastAsia="仿宋"/>
          <w:bCs/>
          <w:szCs w:val="24"/>
        </w:rPr>
        <w:instrText xml:space="preserve"> HYPERLINK \l _Toc10484 </w:instrText>
      </w:r>
      <w:r>
        <w:rPr>
          <w:rFonts w:ascii="仿宋" w:hAnsi="仿宋" w:eastAsia="仿宋"/>
          <w:bCs/>
          <w:szCs w:val="24"/>
        </w:rPr>
        <w:fldChar w:fldCharType="separate"/>
      </w:r>
      <w:r>
        <w:rPr>
          <w:rFonts w:hint="eastAsia"/>
        </w:rPr>
        <w:t>四、测试总结</w:t>
      </w:r>
      <w:r>
        <w:tab/>
      </w:r>
      <w:r>
        <w:fldChar w:fldCharType="begin"/>
      </w:r>
      <w:r>
        <w:instrText xml:space="preserve"> PAGEREF _Toc10484 \h </w:instrText>
      </w:r>
      <w:r>
        <w:fldChar w:fldCharType="separate"/>
      </w:r>
      <w:r>
        <w:t>10</w:t>
      </w:r>
      <w:r>
        <w:fldChar w:fldCharType="end"/>
      </w:r>
      <w:r>
        <w:rPr>
          <w:rFonts w:ascii="仿宋" w:hAnsi="仿宋" w:eastAsia="仿宋"/>
          <w:bCs/>
          <w:szCs w:val="24"/>
        </w:rPr>
        <w:fldChar w:fldCharType="end"/>
      </w:r>
    </w:p>
    <w:p w14:paraId="405FAD9B">
      <w:pPr>
        <w:pStyle w:val="13"/>
        <w:spacing w:before="156" w:line="400" w:lineRule="exact"/>
        <w:jc w:val="left"/>
        <w:rPr>
          <w:rFonts w:ascii="仿宋" w:hAnsi="仿宋" w:eastAsia="仿宋"/>
          <w:b w:val="0"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bCs/>
          <w:szCs w:val="24"/>
        </w:rPr>
        <w:fldChar w:fldCharType="end"/>
      </w:r>
    </w:p>
    <w:p w14:paraId="3193E236">
      <w:pPr>
        <w:pStyle w:val="13"/>
        <w:spacing w:before="156"/>
      </w:pPr>
      <w:bookmarkStart w:id="2" w:name="_Toc22508"/>
      <w:r>
        <w:rPr>
          <w:rFonts w:hint="eastAsia"/>
        </w:rPr>
        <w:t>一、测试方案</w:t>
      </w:r>
      <w:bookmarkEnd w:id="2"/>
    </w:p>
    <w:p w14:paraId="1159EF5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7" w:afterLines="50"/>
        <w:textAlignment w:val="auto"/>
        <w:rPr>
          <w:rFonts w:hint="eastAsia" w:ascii="仿宋" w:hAnsi="仿宋" w:eastAsia="仿宋" w:cs="仿宋"/>
        </w:rPr>
      </w:pPr>
      <w:bookmarkStart w:id="3" w:name="_Toc30483"/>
      <w:r>
        <w:rPr>
          <w:rFonts w:hint="eastAsia" w:ascii="仿宋" w:hAnsi="仿宋" w:eastAsia="仿宋" w:cs="仿宋"/>
        </w:rPr>
        <w:t>1.1 测试对象</w:t>
      </w:r>
      <w:bookmarkEnd w:id="3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872"/>
      </w:tblGrid>
      <w:tr w14:paraId="726F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D7D7D7" w:themeFill="background1" w:themeFillShade="D8"/>
          </w:tcPr>
          <w:p w14:paraId="0813F8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6872" w:type="dxa"/>
          </w:tcPr>
          <w:p w14:paraId="6C8422B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BB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D7D7D7" w:themeFill="background1" w:themeFillShade="D8"/>
          </w:tcPr>
          <w:p w14:paraId="7CAFD2A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版本号</w:t>
            </w:r>
          </w:p>
        </w:tc>
        <w:tc>
          <w:tcPr>
            <w:tcW w:w="6872" w:type="dxa"/>
          </w:tcPr>
          <w:p w14:paraId="2A3D32B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7C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D7D7D7" w:themeFill="background1" w:themeFillShade="D8"/>
          </w:tcPr>
          <w:p w14:paraId="176E0C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测试类型</w:t>
            </w:r>
          </w:p>
        </w:tc>
        <w:tc>
          <w:tcPr>
            <w:tcW w:w="6872" w:type="dxa"/>
          </w:tcPr>
          <w:p w14:paraId="327F46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 兼容性测试  □ 功能测试  □ 性能测试</w:t>
            </w:r>
          </w:p>
        </w:tc>
      </w:tr>
      <w:tr w14:paraId="02E3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D7D7D7" w:themeFill="background1" w:themeFillShade="D8"/>
          </w:tcPr>
          <w:p w14:paraId="3084216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测试周期</w:t>
            </w:r>
          </w:p>
        </w:tc>
        <w:tc>
          <w:tcPr>
            <w:tcW w:w="6872" w:type="dxa"/>
          </w:tcPr>
          <w:p w14:paraId="340430D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D00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shd w:val="clear" w:color="auto" w:fill="D7D7D7" w:themeFill="background1" w:themeFillShade="D8"/>
          </w:tcPr>
          <w:p w14:paraId="2C0B348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</w:t>
            </w:r>
          </w:p>
        </w:tc>
        <w:tc>
          <w:tcPr>
            <w:tcW w:w="6872" w:type="dxa"/>
          </w:tcPr>
          <w:p w14:paraId="149AC43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B50BCD3">
      <w:pPr>
        <w:pStyle w:val="17"/>
        <w:spacing w:before="156"/>
        <w:rPr>
          <w:rFonts w:hint="eastAsia" w:ascii="仿宋" w:hAnsi="仿宋" w:eastAsia="仿宋" w:cs="仿宋"/>
        </w:rPr>
      </w:pPr>
      <w:bookmarkStart w:id="4" w:name="_Toc22746"/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测试方案</w:t>
      </w:r>
      <w:bookmarkEnd w:id="4"/>
    </w:p>
    <w:p w14:paraId="1368CACA">
      <w:pPr>
        <w:spacing w:line="360" w:lineRule="auto"/>
        <w:ind w:firstLine="480" w:firstLineChars="200"/>
      </w:pPr>
      <w:r>
        <w:rPr>
          <w:rFonts w:hint="eastAsia" w:ascii="仿宋_GB2312" w:eastAsia="仿宋_GB2312"/>
          <w:i/>
          <w:color w:val="00B0F0"/>
          <w:sz w:val="24"/>
        </w:rPr>
        <w:t>针对兼容性、功能、性能分别指定相应的测试方案，包含测试工具介绍以及如何开展相应测试。</w:t>
      </w:r>
    </w:p>
    <w:p w14:paraId="36385CA8">
      <w:pPr>
        <w:pStyle w:val="21"/>
        <w:spacing w:before="156"/>
        <w:ind w:firstLine="482"/>
      </w:pPr>
      <w:bookmarkStart w:id="5" w:name="_Toc12732"/>
      <w:r>
        <w:t>1.</w:t>
      </w:r>
      <w:r>
        <w:rPr>
          <w:rFonts w:hint="eastAsia"/>
          <w:lang w:val="en-US" w:eastAsia="zh-CN"/>
        </w:rPr>
        <w:t>2</w:t>
      </w:r>
      <w:r>
        <w:t>.1</w:t>
      </w:r>
      <w:r>
        <w:rPr>
          <w:rFonts w:hint="eastAsia"/>
        </w:rPr>
        <w:t>兼容性测试</w:t>
      </w:r>
      <w:bookmarkEnd w:id="5"/>
    </w:p>
    <w:p w14:paraId="2B47787E">
      <w:pPr>
        <w:pStyle w:val="14"/>
        <w:ind w:firstLine="482"/>
        <w:rPr>
          <w:b/>
        </w:rPr>
      </w:pPr>
      <w:r>
        <w:rPr>
          <w:rFonts w:hint="eastAsia"/>
          <w:b/>
        </w:rPr>
        <w:t>（1）工具软件介绍</w:t>
      </w:r>
    </w:p>
    <w:p w14:paraId="6FE63CFB">
      <w:pPr>
        <w:pStyle w:val="14"/>
      </w:pPr>
    </w:p>
    <w:p w14:paraId="6EBE66C3">
      <w:pPr>
        <w:pStyle w:val="14"/>
        <w:ind w:firstLine="482"/>
        <w:rPr>
          <w:b/>
        </w:rPr>
      </w:pPr>
      <w:r>
        <w:rPr>
          <w:rFonts w:hint="eastAsia"/>
          <w:b/>
        </w:rPr>
        <w:t>（2）如何开展测试工作</w:t>
      </w:r>
    </w:p>
    <w:p w14:paraId="1979312A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详细介绍针对兼容性测试需要做哪些工作，并如何开展的？。</w:t>
      </w:r>
    </w:p>
    <w:p w14:paraId="595FE881">
      <w:pPr>
        <w:pStyle w:val="14"/>
      </w:pPr>
    </w:p>
    <w:p w14:paraId="4F678B4F">
      <w:pPr>
        <w:pStyle w:val="21"/>
        <w:spacing w:before="156"/>
        <w:ind w:firstLine="482"/>
      </w:pPr>
      <w:bookmarkStart w:id="6" w:name="_Toc14503"/>
      <w:r>
        <w:t>1.</w:t>
      </w:r>
      <w:r>
        <w:rPr>
          <w:rFonts w:hint="eastAsia"/>
          <w:lang w:val="en-US" w:eastAsia="zh-CN"/>
        </w:rPr>
        <w:t>2</w:t>
      </w:r>
      <w:r>
        <w:t>.2</w:t>
      </w:r>
      <w:r>
        <w:rPr>
          <w:rFonts w:hint="eastAsia"/>
        </w:rPr>
        <w:t>功能测试测试</w:t>
      </w:r>
      <w:bookmarkEnd w:id="6"/>
    </w:p>
    <w:p w14:paraId="5258257F">
      <w:pPr>
        <w:pStyle w:val="14"/>
        <w:ind w:firstLine="482"/>
        <w:rPr>
          <w:b/>
        </w:rPr>
      </w:pPr>
      <w:r>
        <w:rPr>
          <w:rFonts w:hint="eastAsia"/>
          <w:b/>
        </w:rPr>
        <w:t>（1）工具软件介绍</w:t>
      </w:r>
    </w:p>
    <w:p w14:paraId="1AA36423">
      <w:pPr>
        <w:pStyle w:val="14"/>
      </w:pPr>
    </w:p>
    <w:p w14:paraId="094554E1">
      <w:pPr>
        <w:pStyle w:val="14"/>
        <w:ind w:firstLine="482"/>
        <w:rPr>
          <w:b/>
        </w:rPr>
      </w:pPr>
      <w:r>
        <w:rPr>
          <w:rFonts w:hint="eastAsia"/>
          <w:b/>
        </w:rPr>
        <w:t>（2）如何开展测试工作</w:t>
      </w:r>
    </w:p>
    <w:p w14:paraId="43D5FE20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详细介绍针对兼容性测试需要做哪些工作，并如何开展的？。</w:t>
      </w:r>
    </w:p>
    <w:p w14:paraId="0382E8EC">
      <w:pPr>
        <w:pStyle w:val="21"/>
        <w:spacing w:before="156"/>
        <w:ind w:firstLine="482"/>
      </w:pPr>
    </w:p>
    <w:p w14:paraId="502E4A4C">
      <w:pPr>
        <w:pStyle w:val="21"/>
        <w:spacing w:before="156"/>
        <w:ind w:firstLine="482"/>
      </w:pPr>
      <w:bookmarkStart w:id="7" w:name="_Toc2724"/>
      <w:r>
        <w:t>1.</w:t>
      </w:r>
      <w:r>
        <w:rPr>
          <w:rFonts w:hint="eastAsia"/>
          <w:lang w:val="en-US" w:eastAsia="zh-CN"/>
        </w:rPr>
        <w:t>2</w:t>
      </w:r>
      <w:r>
        <w:t>.3</w:t>
      </w:r>
      <w:r>
        <w:rPr>
          <w:rFonts w:hint="eastAsia"/>
        </w:rPr>
        <w:t>性能测试</w:t>
      </w:r>
      <w:bookmarkEnd w:id="7"/>
    </w:p>
    <w:p w14:paraId="1AE53807">
      <w:pPr>
        <w:pStyle w:val="14"/>
        <w:ind w:firstLine="482"/>
        <w:rPr>
          <w:b/>
        </w:rPr>
      </w:pPr>
      <w:r>
        <w:rPr>
          <w:rFonts w:hint="eastAsia"/>
          <w:b/>
        </w:rPr>
        <w:t>（1）工具软件介绍</w:t>
      </w:r>
    </w:p>
    <w:p w14:paraId="66A32607">
      <w:pPr>
        <w:pStyle w:val="14"/>
      </w:pPr>
    </w:p>
    <w:p w14:paraId="1BF6D14F">
      <w:pPr>
        <w:pStyle w:val="14"/>
        <w:ind w:firstLine="482"/>
        <w:rPr>
          <w:b/>
        </w:rPr>
      </w:pPr>
      <w:r>
        <w:rPr>
          <w:rFonts w:hint="eastAsia"/>
          <w:b/>
        </w:rPr>
        <w:t>（2）如何开展测试工作</w:t>
      </w:r>
    </w:p>
    <w:p w14:paraId="66C8735A">
      <w:pPr>
        <w:spacing w:line="360" w:lineRule="auto"/>
        <w:ind w:firstLine="480" w:firstLineChars="200"/>
      </w:pPr>
      <w:r>
        <w:rPr>
          <w:rFonts w:hint="eastAsia" w:ascii="仿宋_GB2312" w:eastAsia="仿宋_GB2312"/>
          <w:i/>
          <w:color w:val="00B0F0"/>
          <w:sz w:val="24"/>
        </w:rPr>
        <w:t>详细介绍针对兼容性测试需要做哪些工作，并如何开展的？。</w:t>
      </w:r>
    </w:p>
    <w:p w14:paraId="32FE319E">
      <w:pPr>
        <w:pStyle w:val="14"/>
      </w:pPr>
    </w:p>
    <w:p w14:paraId="5CC23FC8">
      <w:pPr>
        <w:pStyle w:val="13"/>
        <w:spacing w:before="156"/>
      </w:pPr>
      <w:bookmarkStart w:id="8" w:name="_Toc19997"/>
      <w:r>
        <w:br w:type="column"/>
      </w:r>
      <w:r>
        <w:rPr>
          <w:rFonts w:hint="eastAsia"/>
        </w:rPr>
        <w:t>二、测试用例</w:t>
      </w:r>
      <w:bookmarkEnd w:id="8"/>
    </w:p>
    <w:p w14:paraId="2315BD24">
      <w:pPr>
        <w:spacing w:line="360" w:lineRule="auto"/>
        <w:ind w:firstLine="480" w:firstLineChars="200"/>
      </w:pPr>
      <w:r>
        <w:rPr>
          <w:rFonts w:hint="eastAsia" w:ascii="仿宋_GB2312" w:eastAsia="仿宋_GB2312"/>
          <w:i/>
          <w:color w:val="00B0F0"/>
          <w:sz w:val="24"/>
        </w:rPr>
        <w:t>针对项目主要内容编写测试用例，测试用例最少</w:t>
      </w:r>
      <w:r>
        <w:rPr>
          <w:rFonts w:hint="eastAsia" w:ascii="仿宋_GB2312" w:eastAsia="仿宋_GB2312"/>
          <w:i/>
          <w:color w:val="00B0F0"/>
          <w:sz w:val="24"/>
          <w:lang w:val="en-US" w:eastAsia="zh-CN"/>
        </w:rPr>
        <w:t>6</w:t>
      </w:r>
      <w:r>
        <w:rPr>
          <w:rFonts w:hint="eastAsia" w:ascii="仿宋_GB2312" w:eastAsia="仿宋_GB2312"/>
          <w:i/>
          <w:color w:val="00B0F0"/>
          <w:sz w:val="24"/>
        </w:rPr>
        <w:t>条以上，并将测试用例填写到测试报告中记录。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53"/>
        <w:gridCol w:w="6669"/>
      </w:tblGrid>
      <w:tr w14:paraId="1A79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405CD9F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32CAC82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765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137EB3E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1F3BB9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EDCC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52FB7ED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108B04F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BE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707086CD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40C67AA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215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30658060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6F2F55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214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B0A3A7B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55730C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698F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0185049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288B94A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99F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362F2AA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448CA8D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</w:tbl>
    <w:p w14:paraId="62DF15AD">
      <w:pPr>
        <w:pStyle w:val="14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669"/>
      </w:tblGrid>
      <w:tr w14:paraId="1286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6C0E6AF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2DCAB6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1A0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9A3B29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4D6C49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6E14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232D0D4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12CD36E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7569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786391C7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60C4BE4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F82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0C2D7AE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41C034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869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700A8235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5B69A8F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A37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85BAC44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0F5AE85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4784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4F57544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4F6813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</w:tbl>
    <w:p w14:paraId="5DA885B2">
      <w:pPr>
        <w:pStyle w:val="14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669"/>
      </w:tblGrid>
      <w:tr w14:paraId="4C4D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33E2983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06645B5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E2B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7EE722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731DBFE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7440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137C63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6639BF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58A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475135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1FDB7F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516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7091FD6D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19AAE2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FE3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84A88D9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1FFAE1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7AC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DF75666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44A521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8F7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386C1806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53D286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</w:tbl>
    <w:p w14:paraId="6C34D3C6">
      <w:pPr>
        <w:pStyle w:val="14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669"/>
      </w:tblGrid>
      <w:tr w14:paraId="513E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FC87266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53EEF86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6E5E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AA9C20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130BA63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725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D80BACF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33D05C7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1A9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6F85693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277337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C0E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F176B97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790E13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4CB5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A64B243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2B77CE2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76A1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047ED44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75E8DC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846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7086A871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3499CB9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</w:tbl>
    <w:p w14:paraId="1158E472">
      <w:pPr>
        <w:pStyle w:val="14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669"/>
      </w:tblGrid>
      <w:tr w14:paraId="2378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97EBC4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029A9E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9AE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990D343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6191E1D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1CF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8035E77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723CB9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C05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97485C5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62F00F2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86B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D51E418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6B1352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174C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251A5C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0C84619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4369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3E699A3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6DD72D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D1E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35C3928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6A7AD2C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</w:tbl>
    <w:p w14:paraId="2EFD99BE">
      <w:pPr>
        <w:pStyle w:val="14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6669"/>
      </w:tblGrid>
      <w:tr w14:paraId="40348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57F8E5A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bookmarkStart w:id="20" w:name="_GoBack" w:colFirst="0" w:colLast="0"/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测试用例编号</w:t>
            </w:r>
          </w:p>
        </w:tc>
        <w:tc>
          <w:tcPr>
            <w:tcW w:w="6669" w:type="dxa"/>
          </w:tcPr>
          <w:p w14:paraId="115223E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327E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45CD8BBF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测试标题</w:t>
            </w:r>
          </w:p>
        </w:tc>
        <w:tc>
          <w:tcPr>
            <w:tcW w:w="6669" w:type="dxa"/>
          </w:tcPr>
          <w:p w14:paraId="7DB195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4414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FBE503B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重要级别</w:t>
            </w:r>
          </w:p>
        </w:tc>
        <w:tc>
          <w:tcPr>
            <w:tcW w:w="6669" w:type="dxa"/>
          </w:tcPr>
          <w:p w14:paraId="479C2C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0AC8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081176FB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预制条件</w:t>
            </w:r>
          </w:p>
        </w:tc>
        <w:tc>
          <w:tcPr>
            <w:tcW w:w="6669" w:type="dxa"/>
          </w:tcPr>
          <w:p w14:paraId="062CCF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B90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2D966A0"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6669" w:type="dxa"/>
          </w:tcPr>
          <w:p w14:paraId="5D8D69E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AD1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1562B514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操作步骤</w:t>
            </w:r>
          </w:p>
        </w:tc>
        <w:tc>
          <w:tcPr>
            <w:tcW w:w="6669" w:type="dxa"/>
          </w:tcPr>
          <w:p w14:paraId="213A7B0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5153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28B178A3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预期输出</w:t>
            </w:r>
          </w:p>
        </w:tc>
        <w:tc>
          <w:tcPr>
            <w:tcW w:w="6669" w:type="dxa"/>
          </w:tcPr>
          <w:p w14:paraId="612377B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tr w14:paraId="26E8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shd w:val="clear" w:color="auto" w:fill="D7D7D7" w:themeFill="background1" w:themeFillShade="D8"/>
            <w:vAlign w:val="center"/>
          </w:tcPr>
          <w:p w14:paraId="5E8CB40E"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测试结果</w:t>
            </w:r>
          </w:p>
        </w:tc>
        <w:tc>
          <w:tcPr>
            <w:tcW w:w="6669" w:type="dxa"/>
          </w:tcPr>
          <w:p w14:paraId="5F20B7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vertAlign w:val="baseline"/>
              </w:rPr>
            </w:pPr>
          </w:p>
        </w:tc>
      </w:tr>
      <w:bookmarkEnd w:id="20"/>
    </w:tbl>
    <w:p w14:paraId="7F464707">
      <w:pPr>
        <w:pStyle w:val="14"/>
      </w:pPr>
    </w:p>
    <w:p w14:paraId="5779F3C3">
      <w:pPr>
        <w:pStyle w:val="13"/>
        <w:spacing w:before="156"/>
      </w:pPr>
      <w:bookmarkStart w:id="9" w:name="_Toc20047"/>
      <w:r>
        <w:rPr>
          <w:sz w:val="24"/>
        </w:rPr>
        <w:br w:type="column"/>
      </w:r>
      <w:r>
        <w:rPr>
          <w:rFonts w:hint="eastAsia"/>
        </w:rPr>
        <w:t>三、测试过程</w:t>
      </w:r>
      <w:bookmarkEnd w:id="9"/>
    </w:p>
    <w:p w14:paraId="7C896404">
      <w:pPr>
        <w:pStyle w:val="17"/>
        <w:spacing w:before="156"/>
      </w:pPr>
      <w:bookmarkStart w:id="10" w:name="_Toc18706"/>
      <w:r>
        <w:t>3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兼容性测试</w:t>
      </w:r>
      <w:bookmarkEnd w:id="10"/>
    </w:p>
    <w:p w14:paraId="3DCEE809">
      <w:pPr>
        <w:pStyle w:val="21"/>
        <w:spacing w:before="156"/>
        <w:ind w:firstLine="482"/>
      </w:pPr>
      <w:bookmarkStart w:id="11" w:name="_Toc5422"/>
      <w:r>
        <w:t>3</w:t>
      </w:r>
      <w:r>
        <w:rPr>
          <w:rFonts w:hint="eastAsia"/>
        </w:rPr>
        <w:t>.</w:t>
      </w:r>
      <w:r>
        <w:t>1.1</w:t>
      </w:r>
      <w:r>
        <w:rPr>
          <w:rFonts w:hint="eastAsia"/>
        </w:rPr>
        <w:t>测试环境</w:t>
      </w:r>
      <w:bookmarkEnd w:id="11"/>
    </w:p>
    <w:p w14:paraId="45A88167">
      <w:pPr>
        <w:pStyle w:val="14"/>
        <w:ind w:firstLine="482"/>
        <w:rPr>
          <w:b/>
        </w:rPr>
      </w:pPr>
      <w:r>
        <w:rPr>
          <w:rFonts w:hint="eastAsia"/>
          <w:b/>
        </w:rPr>
        <w:t>（1）测试时间</w:t>
      </w:r>
    </w:p>
    <w:p w14:paraId="6C7927FA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撰写本次测试的开始时间与结束时间。</w:t>
      </w:r>
    </w:p>
    <w:p w14:paraId="7EFFA0AC">
      <w:pPr>
        <w:pStyle w:val="14"/>
      </w:pPr>
    </w:p>
    <w:p w14:paraId="2FC3D441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）测试地点</w:t>
      </w:r>
    </w:p>
    <w:p w14:paraId="06B29F81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撰写本次测试的所在地点。</w:t>
      </w:r>
    </w:p>
    <w:p w14:paraId="0D9DBBD5">
      <w:pPr>
        <w:pStyle w:val="14"/>
      </w:pPr>
    </w:p>
    <w:p w14:paraId="773B950B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）测试人员</w:t>
      </w:r>
    </w:p>
    <w:p w14:paraId="43D1CFD1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撰写本次测试的开始时间与结束时间。</w:t>
      </w:r>
    </w:p>
    <w:p w14:paraId="3892AD08">
      <w:pPr>
        <w:pStyle w:val="14"/>
        <w:rPr>
          <w:rFonts w:eastAsia="仿宋_GB2312"/>
          <w:i/>
          <w:color w:val="00B0F0"/>
        </w:rPr>
      </w:pPr>
    </w:p>
    <w:p w14:paraId="631E527A">
      <w:pPr>
        <w:pStyle w:val="21"/>
        <w:spacing w:before="156"/>
        <w:ind w:firstLine="482"/>
      </w:pPr>
      <w:bookmarkStart w:id="12" w:name="_Toc12378"/>
      <w:r>
        <w:t>3</w:t>
      </w:r>
      <w:r>
        <w:rPr>
          <w:rFonts w:hint="eastAsia"/>
        </w:rPr>
        <w:t>.</w:t>
      </w:r>
      <w:r>
        <w:t>1.2</w:t>
      </w:r>
      <w:r>
        <w:rPr>
          <w:rFonts w:hint="eastAsia"/>
        </w:rPr>
        <w:t>测试问题记录</w:t>
      </w:r>
      <w:bookmarkEnd w:id="12"/>
    </w:p>
    <w:p w14:paraId="1D4EEC16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将本次兼容性测试问题进行详细记录，记录模板如下所示。</w:t>
      </w:r>
    </w:p>
    <w:p w14:paraId="77C3D2B1">
      <w:pPr>
        <w:pStyle w:val="24"/>
        <w:spacing w:line="360" w:lineRule="auto"/>
        <w:rPr>
          <w:rFonts w:eastAsia="黑体"/>
          <w:szCs w:val="21"/>
          <w:lang w:val="zh-CN"/>
        </w:rPr>
      </w:pPr>
      <w:r>
        <w:rPr>
          <w:rFonts w:hint="eastAsia" w:eastAsia="黑体"/>
          <w:szCs w:val="21"/>
          <w:lang w:val="zh-CN"/>
        </w:rPr>
        <w:t>表1</w:t>
      </w:r>
      <w:r>
        <w:rPr>
          <w:rFonts w:eastAsia="黑体"/>
          <w:szCs w:val="21"/>
          <w:lang w:val="zh-CN"/>
        </w:rPr>
        <w:t xml:space="preserve"> </w:t>
      </w:r>
      <w:r>
        <w:rPr>
          <w:rFonts w:hint="eastAsia" w:eastAsia="黑体"/>
          <w:szCs w:val="21"/>
          <w:lang w:val="zh-CN"/>
        </w:rPr>
        <w:t>测试错误标题1</w:t>
      </w: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980"/>
      </w:tblGrid>
      <w:tr w14:paraId="39C6C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E76D42D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问题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FB6903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填写本测试问题在项目管理平台中的I</w:t>
            </w:r>
            <w:r>
              <w:rPr>
                <w:rFonts w:eastAsia="仿宋_GB2312"/>
                <w:i/>
                <w:color w:val="00B0F0"/>
              </w:rPr>
              <w:t>D</w:t>
            </w:r>
            <w:r>
              <w:rPr>
                <w:rFonts w:hint="eastAsia" w:eastAsia="仿宋_GB2312"/>
                <w:i/>
                <w:color w:val="00B0F0"/>
              </w:rPr>
              <w:t>信息</w:t>
            </w:r>
          </w:p>
        </w:tc>
      </w:tr>
      <w:tr w14:paraId="76BA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1952700F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AA1A81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填写本测试问题的测试人员</w:t>
            </w:r>
          </w:p>
        </w:tc>
      </w:tr>
      <w:tr w14:paraId="2C57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6CD3FC69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B8730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填写测试问题出现时间</w:t>
            </w:r>
          </w:p>
        </w:tc>
      </w:tr>
      <w:tr w14:paraId="51C1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32DB929D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2C94565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填写测试问题出现时所使用的硬件、软件信息</w:t>
            </w:r>
          </w:p>
        </w:tc>
      </w:tr>
      <w:tr w14:paraId="7059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7F0680B4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7847A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填写测试问题出现时所做的操作内容</w:t>
            </w:r>
          </w:p>
        </w:tc>
      </w:tr>
      <w:tr w14:paraId="4EEF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81189C2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43DEA1B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插入错误内容截图</w:t>
            </w:r>
          </w:p>
        </w:tc>
      </w:tr>
      <w:tr w14:paraId="2A6B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FCF8937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67CFD001">
            <w:pPr>
              <w:pStyle w:val="27"/>
              <w:wordWrap w:val="0"/>
              <w:spacing w:line="240" w:lineRule="auto"/>
              <w:ind w:firstLine="0" w:firstLineChars="0"/>
              <w:jc w:val="both"/>
              <w:rPr>
                <w:sz w:val="21"/>
                <w:szCs w:val="21"/>
              </w:rPr>
            </w:pPr>
          </w:p>
        </w:tc>
      </w:tr>
    </w:tbl>
    <w:p w14:paraId="7FB53C73">
      <w:pPr>
        <w:pStyle w:val="17"/>
        <w:spacing w:before="156"/>
      </w:pPr>
      <w:bookmarkStart w:id="13" w:name="_Toc584"/>
      <w:r>
        <w:t>3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功能测试</w:t>
      </w:r>
      <w:bookmarkEnd w:id="13"/>
    </w:p>
    <w:p w14:paraId="66DD0907">
      <w:pPr>
        <w:pStyle w:val="21"/>
        <w:spacing w:before="156"/>
        <w:ind w:firstLine="482"/>
      </w:pPr>
      <w:bookmarkStart w:id="14" w:name="_Toc31836"/>
      <w:r>
        <w:t>3</w:t>
      </w:r>
      <w:r>
        <w:rPr>
          <w:rFonts w:hint="eastAsia"/>
        </w:rPr>
        <w:t>.</w:t>
      </w:r>
      <w:r>
        <w:t>2.1</w:t>
      </w:r>
      <w:r>
        <w:rPr>
          <w:rFonts w:hint="eastAsia"/>
        </w:rPr>
        <w:t>测试环境</w:t>
      </w:r>
      <w:bookmarkEnd w:id="14"/>
    </w:p>
    <w:p w14:paraId="48B0381F">
      <w:pPr>
        <w:pStyle w:val="14"/>
        <w:ind w:firstLine="482"/>
        <w:rPr>
          <w:b/>
        </w:rPr>
      </w:pPr>
      <w:r>
        <w:rPr>
          <w:rFonts w:hint="eastAsia"/>
          <w:b/>
        </w:rPr>
        <w:t>（1）测试时间</w:t>
      </w:r>
    </w:p>
    <w:p w14:paraId="2B65CA4A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撰写本次测试的开始时间与结束时间。</w:t>
      </w:r>
    </w:p>
    <w:p w14:paraId="7B0E483B">
      <w:pPr>
        <w:pStyle w:val="14"/>
      </w:pPr>
    </w:p>
    <w:p w14:paraId="6DF5E6FB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）测试地点</w:t>
      </w:r>
    </w:p>
    <w:p w14:paraId="0DAB2C97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撰写本次测试的所在地点。</w:t>
      </w:r>
    </w:p>
    <w:p w14:paraId="7ADA44A4">
      <w:pPr>
        <w:pStyle w:val="14"/>
      </w:pPr>
    </w:p>
    <w:p w14:paraId="228832BA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）测试人员</w:t>
      </w:r>
    </w:p>
    <w:p w14:paraId="5E0ED9D1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撰写本次测试的开始时间与结束时间。</w:t>
      </w:r>
    </w:p>
    <w:p w14:paraId="7787D042">
      <w:pPr>
        <w:pStyle w:val="14"/>
        <w:rPr>
          <w:rFonts w:eastAsia="仿宋_GB2312"/>
          <w:i/>
          <w:color w:val="00B0F0"/>
        </w:rPr>
      </w:pPr>
    </w:p>
    <w:p w14:paraId="7AC7155E">
      <w:pPr>
        <w:pStyle w:val="21"/>
        <w:spacing w:before="156"/>
        <w:ind w:firstLine="482"/>
      </w:pPr>
      <w:bookmarkStart w:id="15" w:name="_Toc28662"/>
      <w:r>
        <w:t>3</w:t>
      </w:r>
      <w:r>
        <w:rPr>
          <w:rFonts w:hint="eastAsia"/>
        </w:rPr>
        <w:t>.</w:t>
      </w:r>
      <w:r>
        <w:t>2.2</w:t>
      </w:r>
      <w:r>
        <w:rPr>
          <w:rFonts w:hint="eastAsia"/>
        </w:rPr>
        <w:t>测试问题记录</w:t>
      </w:r>
      <w:bookmarkEnd w:id="15"/>
    </w:p>
    <w:p w14:paraId="428BAD4F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将本次功能测试问题进行详细记录，记录模板如下所示。</w:t>
      </w:r>
    </w:p>
    <w:p w14:paraId="03849AC7">
      <w:pPr>
        <w:pStyle w:val="24"/>
        <w:spacing w:line="360" w:lineRule="auto"/>
        <w:rPr>
          <w:rFonts w:eastAsia="黑体"/>
          <w:szCs w:val="21"/>
          <w:lang w:val="zh-CN"/>
        </w:rPr>
      </w:pPr>
      <w:r>
        <w:rPr>
          <w:rFonts w:hint="eastAsia" w:eastAsia="黑体"/>
          <w:szCs w:val="21"/>
          <w:lang w:val="zh-CN"/>
        </w:rPr>
        <w:t>表1</w:t>
      </w:r>
      <w:r>
        <w:rPr>
          <w:rFonts w:eastAsia="黑体"/>
          <w:szCs w:val="21"/>
          <w:lang w:val="zh-CN"/>
        </w:rPr>
        <w:t xml:space="preserve"> </w:t>
      </w:r>
      <w:r>
        <w:rPr>
          <w:rFonts w:hint="eastAsia" w:eastAsia="黑体"/>
          <w:szCs w:val="21"/>
          <w:lang w:val="zh-CN"/>
        </w:rPr>
        <w:t>测试错误标题1</w:t>
      </w: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980"/>
      </w:tblGrid>
      <w:tr w14:paraId="3E85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11326710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问题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55A88F1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填写本测试问题在项目管理平台中的I</w:t>
            </w:r>
            <w:r>
              <w:rPr>
                <w:rFonts w:eastAsia="仿宋_GB2312"/>
                <w:i/>
                <w:color w:val="00B0F0"/>
              </w:rPr>
              <w:t>D</w:t>
            </w:r>
            <w:r>
              <w:rPr>
                <w:rFonts w:hint="eastAsia" w:eastAsia="仿宋_GB2312"/>
                <w:i/>
                <w:color w:val="00B0F0"/>
              </w:rPr>
              <w:t>信息</w:t>
            </w:r>
          </w:p>
        </w:tc>
      </w:tr>
      <w:tr w14:paraId="34DB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DA09D3B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5BCBE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填写本测试问题的测试人员</w:t>
            </w:r>
          </w:p>
        </w:tc>
      </w:tr>
      <w:tr w14:paraId="1967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956680A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62E229B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填写测试问题出现时间</w:t>
            </w:r>
          </w:p>
        </w:tc>
      </w:tr>
      <w:tr w14:paraId="7325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49FA9DA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C43E14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填写测试问题出现时所使用的硬件、软件信息</w:t>
            </w:r>
          </w:p>
        </w:tc>
      </w:tr>
      <w:tr w14:paraId="1D0D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E788DBC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41E22E0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填写测试问题出现时所做的操作内容</w:t>
            </w:r>
          </w:p>
        </w:tc>
      </w:tr>
      <w:tr w14:paraId="4811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2C7BA749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ECD610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插入错误内容截图</w:t>
            </w:r>
          </w:p>
        </w:tc>
      </w:tr>
      <w:tr w14:paraId="6585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3E485BD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0EB7F74">
            <w:pPr>
              <w:pStyle w:val="27"/>
              <w:wordWrap w:val="0"/>
              <w:spacing w:line="240" w:lineRule="auto"/>
              <w:ind w:firstLine="0" w:firstLineChars="0"/>
              <w:jc w:val="both"/>
              <w:rPr>
                <w:sz w:val="21"/>
                <w:szCs w:val="21"/>
              </w:rPr>
            </w:pPr>
          </w:p>
        </w:tc>
      </w:tr>
    </w:tbl>
    <w:p w14:paraId="40085788">
      <w:pPr>
        <w:pStyle w:val="14"/>
      </w:pPr>
    </w:p>
    <w:p w14:paraId="1B12DFD7">
      <w:pPr>
        <w:pStyle w:val="17"/>
        <w:spacing w:before="156"/>
      </w:pPr>
      <w:bookmarkStart w:id="16" w:name="_Toc6994"/>
      <w:r>
        <w:t>3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性能测试</w:t>
      </w:r>
      <w:bookmarkEnd w:id="16"/>
    </w:p>
    <w:p w14:paraId="3E21F001">
      <w:pPr>
        <w:pStyle w:val="21"/>
        <w:spacing w:before="156"/>
        <w:ind w:firstLine="482"/>
      </w:pPr>
      <w:bookmarkStart w:id="17" w:name="_Toc17327"/>
      <w:r>
        <w:t>3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>测试环境</w:t>
      </w:r>
      <w:bookmarkEnd w:id="17"/>
    </w:p>
    <w:p w14:paraId="37013958">
      <w:pPr>
        <w:pStyle w:val="14"/>
        <w:ind w:firstLine="482"/>
        <w:rPr>
          <w:b/>
        </w:rPr>
      </w:pPr>
      <w:r>
        <w:rPr>
          <w:rFonts w:hint="eastAsia"/>
          <w:b/>
        </w:rPr>
        <w:t>（1）测试时间</w:t>
      </w:r>
    </w:p>
    <w:p w14:paraId="4501BCC9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撰写本次测试的开始时间与结束时间。</w:t>
      </w:r>
    </w:p>
    <w:p w14:paraId="6EB4405C">
      <w:pPr>
        <w:pStyle w:val="14"/>
      </w:pPr>
    </w:p>
    <w:p w14:paraId="1416055B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）测试地点</w:t>
      </w:r>
    </w:p>
    <w:p w14:paraId="2BD83852">
      <w:pPr>
        <w:spacing w:line="360" w:lineRule="auto"/>
        <w:ind w:firstLine="480" w:firstLineChars="200"/>
        <w:rPr>
          <w:rFonts w:ascii="仿宋_GB2312" w:eastAsia="仿宋_GB2312"/>
          <w:i/>
          <w:color w:val="00B0F0"/>
          <w:sz w:val="24"/>
        </w:rPr>
      </w:pPr>
      <w:r>
        <w:rPr>
          <w:rFonts w:hint="eastAsia" w:ascii="仿宋_GB2312" w:eastAsia="仿宋_GB2312"/>
          <w:i/>
          <w:color w:val="00B0F0"/>
          <w:sz w:val="24"/>
        </w:rPr>
        <w:t>撰写本次测试的所在地点。</w:t>
      </w:r>
    </w:p>
    <w:p w14:paraId="20F56779">
      <w:pPr>
        <w:pStyle w:val="14"/>
      </w:pPr>
    </w:p>
    <w:p w14:paraId="018F63F4">
      <w:pPr>
        <w:pStyle w:val="14"/>
        <w:ind w:firstLine="482"/>
        <w:rPr>
          <w:b/>
        </w:rPr>
      </w:pP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）测试人员</w:t>
      </w:r>
    </w:p>
    <w:p w14:paraId="74FA36B1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撰写本次测试的开始时间与结束时间。</w:t>
      </w:r>
    </w:p>
    <w:p w14:paraId="1ACA65D8">
      <w:pPr>
        <w:pStyle w:val="14"/>
        <w:rPr>
          <w:rFonts w:eastAsia="仿宋_GB2312"/>
          <w:i/>
          <w:color w:val="00B0F0"/>
        </w:rPr>
      </w:pPr>
    </w:p>
    <w:p w14:paraId="3E112734">
      <w:pPr>
        <w:pStyle w:val="21"/>
        <w:spacing w:before="156"/>
        <w:ind w:firstLine="482"/>
      </w:pPr>
      <w:bookmarkStart w:id="18" w:name="_Toc21623"/>
      <w:r>
        <w:t>3</w:t>
      </w:r>
      <w:r>
        <w:rPr>
          <w:rFonts w:hint="eastAsia"/>
        </w:rPr>
        <w:t>.</w:t>
      </w:r>
      <w:r>
        <w:t>3.2</w:t>
      </w:r>
      <w:r>
        <w:rPr>
          <w:rFonts w:hint="eastAsia"/>
        </w:rPr>
        <w:t>测试问题记录</w:t>
      </w:r>
      <w:bookmarkEnd w:id="18"/>
    </w:p>
    <w:p w14:paraId="3319C17F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将本次兼容性测试问题进行详细记录，记录模板如下所示。</w:t>
      </w:r>
    </w:p>
    <w:p w14:paraId="7E20E32D">
      <w:pPr>
        <w:pStyle w:val="24"/>
        <w:spacing w:line="360" w:lineRule="auto"/>
        <w:rPr>
          <w:rFonts w:eastAsia="黑体"/>
          <w:szCs w:val="21"/>
          <w:lang w:val="zh-CN"/>
        </w:rPr>
      </w:pPr>
      <w:r>
        <w:rPr>
          <w:rFonts w:hint="eastAsia" w:eastAsia="黑体"/>
          <w:szCs w:val="21"/>
          <w:lang w:val="zh-CN"/>
        </w:rPr>
        <w:t>表1</w:t>
      </w:r>
      <w:r>
        <w:rPr>
          <w:rFonts w:eastAsia="黑体"/>
          <w:szCs w:val="21"/>
          <w:lang w:val="zh-CN"/>
        </w:rPr>
        <w:t xml:space="preserve"> </w:t>
      </w:r>
      <w:r>
        <w:rPr>
          <w:rFonts w:hint="eastAsia" w:eastAsia="黑体"/>
          <w:szCs w:val="21"/>
          <w:lang w:val="zh-CN"/>
        </w:rPr>
        <w:t>测试错误标题1</w:t>
      </w: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980"/>
      </w:tblGrid>
      <w:tr w14:paraId="2C7E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EB81E79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问题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0875DB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填写本测试问题在项目管理平台中的I</w:t>
            </w:r>
            <w:r>
              <w:rPr>
                <w:rFonts w:eastAsia="仿宋_GB2312"/>
                <w:i/>
                <w:color w:val="00B0F0"/>
              </w:rPr>
              <w:t>D</w:t>
            </w:r>
            <w:r>
              <w:rPr>
                <w:rFonts w:hint="eastAsia" w:eastAsia="仿宋_GB2312"/>
                <w:i/>
                <w:color w:val="00B0F0"/>
              </w:rPr>
              <w:t>信息</w:t>
            </w:r>
          </w:p>
        </w:tc>
      </w:tr>
      <w:tr w14:paraId="23A7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7F495ACA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C2CF45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填写本测试问题的测试人员</w:t>
            </w:r>
          </w:p>
        </w:tc>
      </w:tr>
      <w:tr w14:paraId="0963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6902E659">
            <w:pPr>
              <w:pStyle w:val="25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2F4BC8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填写测试问题出现时间</w:t>
            </w:r>
          </w:p>
        </w:tc>
      </w:tr>
      <w:tr w14:paraId="5F65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4D9615E5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11D2CF4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填写测试问题出现时所使用的软件信息</w:t>
            </w:r>
          </w:p>
        </w:tc>
      </w:tr>
      <w:tr w14:paraId="5F88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5CC47074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771AF07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eastAsia="仿宋_GB2312"/>
                <w:i/>
                <w:color w:val="00B0F0"/>
              </w:rPr>
              <w:t>填写测试问题出现时所做的操作内容</w:t>
            </w:r>
          </w:p>
        </w:tc>
      </w:tr>
      <w:tr w14:paraId="2160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9F5F58B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BD97B6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eastAsia="仿宋_GB2312"/>
                <w:i/>
                <w:color w:val="00B0F0"/>
              </w:rPr>
            </w:pPr>
            <w:r>
              <w:rPr>
                <w:rFonts w:hint="eastAsia" w:eastAsia="仿宋_GB2312"/>
                <w:i/>
                <w:color w:val="00B0F0"/>
              </w:rPr>
              <w:t>插入错误内容截图</w:t>
            </w:r>
          </w:p>
        </w:tc>
      </w:tr>
      <w:tr w14:paraId="46F1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shd w:val="clear" w:color="auto" w:fill="A6A6A6"/>
            <w:vAlign w:val="center"/>
          </w:tcPr>
          <w:p w14:paraId="04BF0F2C">
            <w:pPr>
              <w:pStyle w:val="25"/>
              <w:wordWrap w:val="0"/>
              <w:spacing w:line="240" w:lineRule="auto"/>
              <w:ind w:firstLine="0" w:firstLineChars="0"/>
              <w:jc w:val="both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14:paraId="30B5BBC4">
            <w:pPr>
              <w:pStyle w:val="27"/>
              <w:wordWrap w:val="0"/>
              <w:spacing w:line="240" w:lineRule="auto"/>
              <w:ind w:firstLine="0" w:firstLineChars="0"/>
              <w:jc w:val="both"/>
              <w:rPr>
                <w:sz w:val="21"/>
                <w:szCs w:val="21"/>
              </w:rPr>
            </w:pPr>
          </w:p>
        </w:tc>
      </w:tr>
    </w:tbl>
    <w:p w14:paraId="530CDC9B">
      <w:pPr>
        <w:pStyle w:val="13"/>
        <w:spacing w:before="156"/>
      </w:pPr>
      <w:bookmarkStart w:id="19" w:name="_Toc10484"/>
      <w:r>
        <w:rPr>
          <w:rFonts w:hint="eastAsia"/>
        </w:rPr>
        <w:t>四、测试总结</w:t>
      </w:r>
      <w:bookmarkEnd w:id="19"/>
    </w:p>
    <w:p w14:paraId="294E879E">
      <w:pPr>
        <w:pStyle w:val="14"/>
        <w:rPr>
          <w:rFonts w:eastAsia="仿宋_GB2312"/>
          <w:i/>
          <w:color w:val="00B0F0"/>
        </w:rPr>
      </w:pPr>
      <w:r>
        <w:rPr>
          <w:rFonts w:hint="eastAsia" w:eastAsia="仿宋_GB2312"/>
          <w:i/>
          <w:color w:val="00B0F0"/>
        </w:rPr>
        <w:t>针对测试问题进行整体描述说明。</w:t>
      </w:r>
    </w:p>
    <w:p w14:paraId="0CB8E999">
      <w:pPr>
        <w:pStyle w:val="14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8F912">
    <w:pPr>
      <w:pStyle w:val="3"/>
    </w:pPr>
    <w:r>
      <w:rPr>
        <w:lang w:val="zh-CN"/>
      </w:rPr>
      <w:t xml:space="preserve"> </w:t>
    </w:r>
  </w:p>
  <w:p w14:paraId="7A97E5F3"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8B994">
    <w:pPr>
      <w:pStyle w:val="3"/>
    </w:pPr>
    <w:r>
      <w:rPr>
        <w:lang w:val="zh-CN"/>
      </w:rPr>
      <w:t xml:space="preserve"> </w:t>
    </w:r>
  </w:p>
  <w:p w14:paraId="7614430C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D"/>
    <w:rsid w:val="003E0852"/>
    <w:rsid w:val="00430076"/>
    <w:rsid w:val="007247CF"/>
    <w:rsid w:val="008A0EA1"/>
    <w:rsid w:val="008F137B"/>
    <w:rsid w:val="009C7F93"/>
    <w:rsid w:val="00A008E1"/>
    <w:rsid w:val="00A40EB7"/>
    <w:rsid w:val="00A611D8"/>
    <w:rsid w:val="00C34BD9"/>
    <w:rsid w:val="00D079BD"/>
    <w:rsid w:val="00D40797"/>
    <w:rsid w:val="00E02C81"/>
    <w:rsid w:val="00F64C67"/>
    <w:rsid w:val="01487061"/>
    <w:rsid w:val="0750164D"/>
    <w:rsid w:val="08F57ACE"/>
    <w:rsid w:val="098826F0"/>
    <w:rsid w:val="0D1F336B"/>
    <w:rsid w:val="0D4B4161"/>
    <w:rsid w:val="10141182"/>
    <w:rsid w:val="10D66437"/>
    <w:rsid w:val="11FF551A"/>
    <w:rsid w:val="13333DDB"/>
    <w:rsid w:val="134358DA"/>
    <w:rsid w:val="1565770B"/>
    <w:rsid w:val="177D585E"/>
    <w:rsid w:val="1AE3250D"/>
    <w:rsid w:val="1B6E5FB3"/>
    <w:rsid w:val="1B9413C8"/>
    <w:rsid w:val="1C1B73F4"/>
    <w:rsid w:val="1EE00481"/>
    <w:rsid w:val="1FDF698A"/>
    <w:rsid w:val="2228472D"/>
    <w:rsid w:val="271B5B06"/>
    <w:rsid w:val="27A26C1B"/>
    <w:rsid w:val="2CAC23A7"/>
    <w:rsid w:val="2CC35400"/>
    <w:rsid w:val="30A13F14"/>
    <w:rsid w:val="30AE6631"/>
    <w:rsid w:val="3A15327D"/>
    <w:rsid w:val="3D3E3AEB"/>
    <w:rsid w:val="3E7C38CA"/>
    <w:rsid w:val="40DE0554"/>
    <w:rsid w:val="40ED0AAF"/>
    <w:rsid w:val="422A188F"/>
    <w:rsid w:val="43210EE4"/>
    <w:rsid w:val="45ED50AE"/>
    <w:rsid w:val="47F15329"/>
    <w:rsid w:val="49C450BA"/>
    <w:rsid w:val="4AE178D7"/>
    <w:rsid w:val="4BAD113C"/>
    <w:rsid w:val="4F5A3178"/>
    <w:rsid w:val="4F9A0054"/>
    <w:rsid w:val="50B136A5"/>
    <w:rsid w:val="512A18AC"/>
    <w:rsid w:val="53B546F8"/>
    <w:rsid w:val="54CA318A"/>
    <w:rsid w:val="5B062A42"/>
    <w:rsid w:val="5B81656C"/>
    <w:rsid w:val="5E4775F9"/>
    <w:rsid w:val="64B82FFF"/>
    <w:rsid w:val="65B0017A"/>
    <w:rsid w:val="65F625A5"/>
    <w:rsid w:val="66A575B3"/>
    <w:rsid w:val="679413D5"/>
    <w:rsid w:val="67E20393"/>
    <w:rsid w:val="685F3791"/>
    <w:rsid w:val="6BBB5183"/>
    <w:rsid w:val="709B5583"/>
    <w:rsid w:val="72084E9A"/>
    <w:rsid w:val="72231CD3"/>
    <w:rsid w:val="731107FB"/>
    <w:rsid w:val="7318110C"/>
    <w:rsid w:val="732915BF"/>
    <w:rsid w:val="73427861"/>
    <w:rsid w:val="75324707"/>
    <w:rsid w:val="75786CD2"/>
    <w:rsid w:val="760616F0"/>
    <w:rsid w:val="762F0C47"/>
    <w:rsid w:val="7A1545F8"/>
    <w:rsid w:val="7C955444"/>
    <w:rsid w:val="7E521976"/>
    <w:rsid w:val="7E8B262B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6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ascii="Calibri" w:hAnsi="Calibri" w:eastAsia="宋体" w:cs="Times New Roman"/>
      <w:smallCaps/>
      <w:sz w:val="20"/>
      <w:szCs w:val="20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basedOn w:val="10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customStyle="1" w:styleId="13">
    <w:name w:val="报告二级标题"/>
    <w:basedOn w:val="1"/>
    <w:link w:val="15"/>
    <w:qFormat/>
    <w:uiPriority w:val="0"/>
    <w:pPr>
      <w:spacing w:before="50" w:beforeLines="50"/>
      <w:jc w:val="center"/>
    </w:pPr>
    <w:rPr>
      <w:rFonts w:ascii="仿宋_GB2312" w:hAnsi="Times New Roman" w:eastAsia="仿宋_GB2312" w:cs="Times New Roman"/>
      <w:b/>
      <w:sz w:val="28"/>
      <w:szCs w:val="28"/>
    </w:rPr>
  </w:style>
  <w:style w:type="paragraph" w:customStyle="1" w:styleId="14">
    <w:name w:val="报告内容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 w:hAnsi="Times New Roman" w:eastAsia="仿宋" w:cs="Times New Roman"/>
      <w:sz w:val="24"/>
      <w:szCs w:val="24"/>
    </w:rPr>
  </w:style>
  <w:style w:type="character" w:customStyle="1" w:styleId="15">
    <w:name w:val="报告二级标题 Char"/>
    <w:link w:val="13"/>
    <w:qFormat/>
    <w:uiPriority w:val="0"/>
    <w:rPr>
      <w:rFonts w:ascii="仿宋_GB2312" w:hAnsi="Times New Roman" w:eastAsia="仿宋_GB2312" w:cs="Times New Roman"/>
      <w:b/>
      <w:sz w:val="28"/>
      <w:szCs w:val="28"/>
    </w:rPr>
  </w:style>
  <w:style w:type="character" w:customStyle="1" w:styleId="16">
    <w:name w:val="报告内容 Char"/>
    <w:link w:val="14"/>
    <w:qFormat/>
    <w:uiPriority w:val="0"/>
    <w:rPr>
      <w:rFonts w:ascii="仿宋_GB2312" w:hAnsi="Times New Roman" w:eastAsia="仿宋" w:cs="Times New Roman"/>
      <w:sz w:val="24"/>
      <w:szCs w:val="24"/>
    </w:rPr>
  </w:style>
  <w:style w:type="paragraph" w:customStyle="1" w:styleId="17">
    <w:name w:val="报告三级"/>
    <w:basedOn w:val="14"/>
    <w:link w:val="18"/>
    <w:qFormat/>
    <w:uiPriority w:val="0"/>
    <w:pPr>
      <w:spacing w:before="50" w:beforeLines="50"/>
      <w:ind w:firstLine="0" w:firstLineChars="0"/>
      <w:jc w:val="left"/>
    </w:pPr>
    <w:rPr>
      <w:rFonts w:ascii="Microsoft Sans Serif" w:hAnsi="Microsoft Sans Serif"/>
      <w:b/>
    </w:rPr>
  </w:style>
  <w:style w:type="character" w:customStyle="1" w:styleId="18">
    <w:name w:val="报告三级 Char"/>
    <w:link w:val="17"/>
    <w:qFormat/>
    <w:uiPriority w:val="0"/>
    <w:rPr>
      <w:rFonts w:ascii="Microsoft Sans Serif" w:hAnsi="Microsoft Sans Serif" w:eastAsia="仿宋" w:cs="Times New Roman"/>
      <w:b/>
      <w:sz w:val="24"/>
      <w:szCs w:val="24"/>
    </w:rPr>
  </w:style>
  <w:style w:type="character" w:customStyle="1" w:styleId="19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20">
    <w:name w:val="页眉 字符"/>
    <w:basedOn w:val="10"/>
    <w:link w:val="4"/>
    <w:qFormat/>
    <w:uiPriority w:val="99"/>
    <w:rPr>
      <w:sz w:val="18"/>
      <w:szCs w:val="18"/>
    </w:rPr>
  </w:style>
  <w:style w:type="paragraph" w:customStyle="1" w:styleId="21">
    <w:name w:val="报告四级"/>
    <w:basedOn w:val="17"/>
    <w:link w:val="22"/>
    <w:qFormat/>
    <w:uiPriority w:val="0"/>
    <w:pPr>
      <w:ind w:firstLine="200" w:firstLineChars="200"/>
    </w:pPr>
    <w:rPr>
      <w:rFonts w:ascii="仿宋"/>
    </w:rPr>
  </w:style>
  <w:style w:type="character" w:customStyle="1" w:styleId="22">
    <w:name w:val="报告四级 Char"/>
    <w:link w:val="21"/>
    <w:qFormat/>
    <w:uiPriority w:val="0"/>
    <w:rPr>
      <w:rFonts w:ascii="仿宋" w:hAnsi="Microsoft Sans Serif" w:eastAsia="仿宋" w:cs="Times New Roman"/>
      <w:b/>
      <w:sz w:val="24"/>
      <w:szCs w:val="24"/>
    </w:rPr>
  </w:style>
  <w:style w:type="character" w:customStyle="1" w:styleId="23">
    <w:name w:val="项目插图 Char Char"/>
    <w:link w:val="24"/>
    <w:qFormat/>
    <w:uiPriority w:val="0"/>
  </w:style>
  <w:style w:type="paragraph" w:customStyle="1" w:styleId="24">
    <w:name w:val="项目插图"/>
    <w:basedOn w:val="1"/>
    <w:link w:val="23"/>
    <w:qFormat/>
    <w:uiPriority w:val="0"/>
    <w:pPr>
      <w:jc w:val="center"/>
      <w:textAlignment w:val="center"/>
    </w:pPr>
  </w:style>
  <w:style w:type="paragraph" w:customStyle="1" w:styleId="25">
    <w:name w:val="QS_正文"/>
    <w:basedOn w:val="1"/>
    <w:link w:val="26"/>
    <w:qFormat/>
    <w:uiPriority w:val="0"/>
    <w:pPr>
      <w:spacing w:line="440" w:lineRule="exact"/>
      <w:ind w:firstLine="480" w:firstLineChars="200"/>
      <w:jc w:val="left"/>
    </w:pPr>
    <w:rPr>
      <w:rFonts w:ascii="Cambria Math" w:hAnsi="Cambria Math" w:eastAsia="宋体" w:cs="Cambria Math"/>
      <w:sz w:val="24"/>
    </w:rPr>
  </w:style>
  <w:style w:type="character" w:customStyle="1" w:styleId="26">
    <w:name w:val="QS_正文 Char"/>
    <w:link w:val="25"/>
    <w:qFormat/>
    <w:uiPriority w:val="0"/>
    <w:rPr>
      <w:rFonts w:ascii="Cambria Math" w:hAnsi="Cambria Math" w:eastAsia="宋体" w:cs="Cambria Math"/>
      <w:sz w:val="24"/>
    </w:rPr>
  </w:style>
  <w:style w:type="paragraph" w:customStyle="1" w:styleId="27">
    <w:name w:val="HNER_正文"/>
    <w:basedOn w:val="1"/>
    <w:link w:val="28"/>
    <w:qFormat/>
    <w:uiPriority w:val="0"/>
    <w:pPr>
      <w:spacing w:line="440" w:lineRule="exact"/>
      <w:ind w:firstLine="480" w:firstLineChars="200"/>
      <w:jc w:val="left"/>
    </w:pPr>
    <w:rPr>
      <w:rFonts w:ascii="Times New Roman" w:hAnsi="Times New Roman" w:eastAsia="宋体" w:cs="Times New Roman"/>
      <w:sz w:val="24"/>
    </w:rPr>
  </w:style>
  <w:style w:type="character" w:customStyle="1" w:styleId="28">
    <w:name w:val="HNER_正文 Char"/>
    <w:link w:val="27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1282</Words>
  <Characters>1400</Characters>
  <Lines>21</Lines>
  <Paragraphs>6</Paragraphs>
  <TotalTime>1</TotalTime>
  <ScaleCrop>false</ScaleCrop>
  <LinksUpToDate>false</LinksUpToDate>
  <CharactersWithSpaces>1456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2021-08-05T08:19:00Z</dcterms:created>
  <dc:creator>yu guanjun</dc:creator>
  <cp:lastModifiedBy>冯顺磊</cp:lastModifiedBy>
  <dcterms:modified xsi:type="dcterms:W3CDTF">2025-05-22T22:29:26Z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eyJoZGlkIjoiYzJmODMyMzljNDIxZjdmYzBlMzY0ZTM0MjE0YjY1OWIiLCJ1c2VySWQiOiIzMTQwMTI0OTcifQ==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3356331F6D8C4A38950C291F3CC630A0_12</vt:lpwstr>
  </property>
</Properties>
</file>